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COLEGIO COLSUBSIDIO CHICALÁ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ÁREA DE HUMANIDADES LENGUA CASTELLANA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TALLER DE REFUERZO Y/O RECUPERACIÓN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SEMANA 12 AL 15 DE NOVIEMBRE</w:t>
      </w:r>
    </w:p>
    <w:p w:rsidR="00BF282E" w:rsidRPr="005C1141" w:rsidRDefault="005D3A1A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BF282E" w:rsidRPr="005C1141">
        <w:rPr>
          <w:rFonts w:ascii="Arial" w:hAnsi="Arial" w:cs="Arial"/>
          <w:b/>
          <w:sz w:val="24"/>
          <w:szCs w:val="24"/>
        </w:rPr>
        <w:t xml:space="preserve"> TRIMESTRE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Las actividades que se presentan a continuación buscan reforzar las temáticas vistas en el </w:t>
      </w:r>
      <w:r w:rsidR="005D3A1A">
        <w:rPr>
          <w:rFonts w:ascii="Arial" w:hAnsi="Arial" w:cs="Arial"/>
          <w:b/>
          <w:sz w:val="24"/>
          <w:szCs w:val="24"/>
        </w:rPr>
        <w:t>segundo</w:t>
      </w:r>
      <w:r w:rsidRPr="005C1141">
        <w:rPr>
          <w:rFonts w:ascii="Arial" w:hAnsi="Arial" w:cs="Arial"/>
          <w:b/>
          <w:sz w:val="24"/>
          <w:szCs w:val="24"/>
        </w:rPr>
        <w:t xml:space="preserve"> trimestre 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156F0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ROMA</w:t>
      </w:r>
      <w:r w:rsidR="0091247E">
        <w:rPr>
          <w:rFonts w:ascii="Arial" w:hAnsi="Arial" w:cs="Arial"/>
          <w:b/>
          <w:sz w:val="24"/>
          <w:szCs w:val="24"/>
        </w:rPr>
        <w:t>NTICISMO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82E" w:rsidRPr="0091247E" w:rsidRDefault="0091247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 mapa conceptual de los textos de las páginas desde 168 hasta la 175 del libro Lenguaje y Comunicación 8.</w:t>
      </w:r>
    </w:p>
    <w:p w:rsidR="0091247E" w:rsidRPr="0091247E" w:rsidRDefault="0091247E" w:rsidP="009124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1247E" w:rsidRPr="005C1141" w:rsidRDefault="0091247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 página 169 del libro Lenguaje y comunicación 8.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</w:t>
      </w:r>
      <w:r w:rsidR="0091247E">
        <w:rPr>
          <w:rFonts w:ascii="Arial" w:hAnsi="Arial" w:cs="Arial"/>
          <w:sz w:val="24"/>
          <w:szCs w:val="24"/>
        </w:rPr>
        <w:t>la página 171 del libro Lenguaje y Comunicación 8.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3644C6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TIPOS DE TEXTOS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3644C6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la siguiente información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Un TEXTO ARGUMENTATIVO es aquel que intenta convencer, modificar o, en ocasiones, reforzar la opinión del receptor, del destinatario del texto, mediante razones que sean aceptables, fuertes y capaces de resistir las razones en contra (contra argumentos).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ESTRUCTURA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TESIS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Es la idea que se pretende defender o rebatir 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Una buena tesis debe: ceñirse al tema, es decir, tener un alcance limitado (un tema muy amplio es difícil de desarrollar). Se debe formular  de forma afirmativa, evitando palabras cliché, metáforas y puntos de vista sin importancia.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ARGUMENTOS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Son las razones que apoyan la tesis.  Es importante elegir bien los argumentos, ya que un argumento mal formulado invalida la tesis.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Debemos formularlos por orden de importancia y no olvidar poner ejemplos adecuados. Es importante, también, no olvidar los contra argumentos que se pueden oponer a nuestro razonamiento.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ARGUMENTOS</w:t>
      </w:r>
    </w:p>
    <w:p w:rsidR="00BF282E" w:rsidRPr="005C1141" w:rsidRDefault="00BF282E" w:rsidP="00BF28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AUTORIDAD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En él se citan las palabras de estudiosos, expertos, organizaciones de probada credibilidad que manifiestan una opinión semejante a la que estamos defendiendo.</w:t>
      </w:r>
    </w:p>
    <w:p w:rsidR="00BF282E" w:rsidRPr="005C1141" w:rsidRDefault="00BF282E" w:rsidP="00BF28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CONOCIMIENTO GENERAL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lastRenderedPageBreak/>
        <w:t>Se defiende una idea que es ampliamente aceptada por nuestra sociedad (suponiendo con esto que la mayoría no se  equivoca lo que lleva en muchos casos a formular lo que llamamos tópicos) o saberes que la sociedad ha admitido como válidos (presuposiciones).</w:t>
      </w:r>
    </w:p>
    <w:p w:rsidR="00BF282E" w:rsidRPr="005C1141" w:rsidRDefault="00BF282E" w:rsidP="00BF28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CAUSA-EFECTO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Se presentan las razones de un hecho probando las causas (éstas deben tener un cierto rigor científico).</w:t>
      </w:r>
    </w:p>
    <w:p w:rsidR="00BF282E" w:rsidRPr="005C1141" w:rsidRDefault="00BF282E" w:rsidP="00BF28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AFECTIVO-EMOTIVO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El emisor hace uso de recursos con los que intenta conmover al receptor introduciendo efectos de tipo sentimental que provoquen compasión o benevolencia hacia los argumentos e ideas expuestas.</w:t>
      </w:r>
    </w:p>
    <w:p w:rsidR="00BF282E" w:rsidRPr="005C1141" w:rsidRDefault="00BF282E" w:rsidP="00BF28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5C1141">
        <w:rPr>
          <w:rFonts w:ascii="Arial" w:hAnsi="Arial" w:cs="Arial"/>
          <w:b/>
          <w:bCs/>
          <w:sz w:val="24"/>
          <w:szCs w:val="24"/>
        </w:rPr>
        <w:t>DE EXPERIENCIA PERSONAL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El emisor pone sus propias experiencias como razón o argumento. (No es demasiado riguroso y además tiende a ser parcial).</w:t>
      </w:r>
    </w:p>
    <w:p w:rsidR="00BF282E" w:rsidRPr="005C1141" w:rsidRDefault="00BF282E" w:rsidP="00BF282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CONCLUSIÓN</w:t>
      </w:r>
    </w:p>
    <w:p w:rsidR="00BF282E" w:rsidRPr="005C1141" w:rsidRDefault="00BF282E" w:rsidP="00BF2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Es la </w:t>
      </w:r>
      <w:r w:rsidRPr="005C1141">
        <w:rPr>
          <w:rFonts w:ascii="Arial" w:hAnsi="Arial" w:cs="Arial"/>
          <w:b/>
          <w:bCs/>
          <w:sz w:val="24"/>
          <w:szCs w:val="24"/>
        </w:rPr>
        <w:t xml:space="preserve">parte final </w:t>
      </w:r>
      <w:r w:rsidRPr="005C1141">
        <w:rPr>
          <w:rFonts w:ascii="Arial" w:hAnsi="Arial" w:cs="Arial"/>
          <w:sz w:val="24"/>
          <w:szCs w:val="24"/>
        </w:rPr>
        <w:t>en la que recordamos los puntos más importantes de nuestra argumentación de forma resumida y ordenada para que  los recuerde el receptor y de ese modo consigamos convencerlo.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644C6" w:rsidRPr="003644C6" w:rsidRDefault="003644C6" w:rsidP="003644C6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</w:t>
      </w:r>
      <w:r>
        <w:rPr>
          <w:rFonts w:ascii="Arial" w:hAnsi="Arial" w:cs="Arial"/>
          <w:sz w:val="24"/>
          <w:szCs w:val="24"/>
        </w:rPr>
        <w:t>las actividades de la</w:t>
      </w:r>
      <w:r w:rsidRPr="005C1141">
        <w:rPr>
          <w:rFonts w:ascii="Arial" w:hAnsi="Arial" w:cs="Arial"/>
          <w:sz w:val="24"/>
          <w:szCs w:val="24"/>
        </w:rPr>
        <w:t xml:space="preserve"> página </w:t>
      </w:r>
      <w:r>
        <w:rPr>
          <w:rFonts w:ascii="Arial" w:hAnsi="Arial" w:cs="Arial"/>
          <w:sz w:val="24"/>
          <w:szCs w:val="24"/>
        </w:rPr>
        <w:t xml:space="preserve">93 </w:t>
      </w:r>
      <w:r w:rsidRPr="005C1141">
        <w:rPr>
          <w:rFonts w:ascii="Arial" w:hAnsi="Arial" w:cs="Arial"/>
          <w:sz w:val="24"/>
          <w:szCs w:val="24"/>
        </w:rPr>
        <w:t>del libro Lenguaje y comunicación 8.</w:t>
      </w:r>
      <w:r>
        <w:rPr>
          <w:rFonts w:ascii="Arial" w:hAnsi="Arial" w:cs="Arial"/>
          <w:sz w:val="24"/>
          <w:szCs w:val="24"/>
        </w:rPr>
        <w:t xml:space="preserve"> (si ya se tiene resuelta, únicamente se debe verificar que se encuentra bien resuelto).</w:t>
      </w:r>
    </w:p>
    <w:p w:rsidR="003644C6" w:rsidRPr="003644C6" w:rsidRDefault="003644C6" w:rsidP="003644C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 xml:space="preserve">Resolver punto # </w:t>
      </w:r>
      <w:r w:rsidR="003644C6">
        <w:rPr>
          <w:rFonts w:ascii="Arial" w:hAnsi="Arial" w:cs="Arial"/>
          <w:sz w:val="24"/>
          <w:szCs w:val="24"/>
        </w:rPr>
        <w:t>6</w:t>
      </w:r>
      <w:r w:rsidRPr="005C1141">
        <w:rPr>
          <w:rFonts w:ascii="Arial" w:hAnsi="Arial" w:cs="Arial"/>
          <w:sz w:val="24"/>
          <w:szCs w:val="24"/>
        </w:rPr>
        <w:t xml:space="preserve"> página </w:t>
      </w:r>
      <w:r w:rsidR="003644C6">
        <w:rPr>
          <w:rFonts w:ascii="Arial" w:hAnsi="Arial" w:cs="Arial"/>
          <w:sz w:val="24"/>
          <w:szCs w:val="24"/>
        </w:rPr>
        <w:t xml:space="preserve">94 </w:t>
      </w:r>
      <w:r w:rsidRPr="005C1141">
        <w:rPr>
          <w:rFonts w:ascii="Arial" w:hAnsi="Arial" w:cs="Arial"/>
          <w:sz w:val="24"/>
          <w:szCs w:val="24"/>
        </w:rPr>
        <w:t>del libro Lenguaje y comunicación 8.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3644C6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la actividad que se titula “Redacciones de instrucciones” en la página 94 del libro Lenguaje y Comunicación 8.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3644C6" w:rsidRDefault="003644C6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realizar un mapa conceptual del texto que aparece en la página 92 del libro lenguaje y Comunicación 8.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2F55C0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NEOCLASICISMO, MODERNISMO, ROMANTICISMO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sz w:val="24"/>
          <w:szCs w:val="24"/>
        </w:rPr>
        <w:t>Copiar los esquemas de neoclasicismo, Romanticismo y modernismo que aparece en watuy.jimdo.com (</w:t>
      </w:r>
      <w:hyperlink r:id="rId5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http://watuy.jimdo.com/watuy-octavo/tem%C3%A1ticas/neoclasicismo-y-romanticismo/</w:t>
        </w:r>
      </w:hyperlink>
      <w:r w:rsidRPr="005C1141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C1141">
          <w:rPr>
            <w:rStyle w:val="Hipervnculo"/>
            <w:rFonts w:ascii="Arial" w:hAnsi="Arial" w:cs="Arial"/>
            <w:sz w:val="24"/>
            <w:szCs w:val="24"/>
          </w:rPr>
          <w:t>http://watuy.jimdo.com/watuy-octavo/tem%C3%A1ticas/modernismo/</w:t>
        </w:r>
      </w:hyperlink>
      <w:r w:rsidRPr="005C1141">
        <w:rPr>
          <w:rFonts w:ascii="Arial" w:hAnsi="Arial" w:cs="Arial"/>
          <w:sz w:val="24"/>
          <w:szCs w:val="24"/>
        </w:rPr>
        <w:t>)</w:t>
      </w:r>
    </w:p>
    <w:p w:rsidR="00BF282E" w:rsidRPr="005C1141" w:rsidRDefault="00BF282E" w:rsidP="00BF282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AC2B76" w:rsidRDefault="00BF282E" w:rsidP="00BF282E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 </w:t>
      </w:r>
      <w:r w:rsidR="00AC2B76">
        <w:rPr>
          <w:rFonts w:ascii="Arial" w:hAnsi="Arial" w:cs="Arial"/>
          <w:sz w:val="24"/>
          <w:szCs w:val="24"/>
        </w:rPr>
        <w:t>Leer</w:t>
      </w:r>
      <w:r w:rsidR="002F55C0" w:rsidRPr="002F55C0">
        <w:rPr>
          <w:rFonts w:ascii="Arial" w:hAnsi="Arial" w:cs="Arial"/>
          <w:sz w:val="24"/>
          <w:szCs w:val="24"/>
          <w:lang w:val="es-ES"/>
        </w:rPr>
        <w:t xml:space="preserve"> un fragmento del carne</w:t>
      </w:r>
      <w:r w:rsidR="002F55C0">
        <w:rPr>
          <w:rFonts w:ascii="Arial" w:hAnsi="Arial" w:cs="Arial"/>
          <w:sz w:val="24"/>
          <w:szCs w:val="24"/>
          <w:lang w:val="es-ES"/>
        </w:rPr>
        <w:t xml:space="preserve">ro, las convulsiones y María y </w:t>
      </w:r>
      <w:r w:rsidR="002F55C0" w:rsidRPr="002F55C0">
        <w:rPr>
          <w:rFonts w:ascii="Arial" w:hAnsi="Arial" w:cs="Arial"/>
          <w:sz w:val="24"/>
          <w:szCs w:val="24"/>
          <w:lang w:val="es-ES"/>
        </w:rPr>
        <w:t xml:space="preserve"> realizar un mapa comparativo de los tres textos, teniendo en cuenta las características de cada época literaria a la cual corresponden cada uno</w:t>
      </w:r>
      <w:r w:rsidR="00AC2B76">
        <w:rPr>
          <w:rFonts w:ascii="Arial" w:hAnsi="Arial" w:cs="Arial"/>
          <w:sz w:val="24"/>
          <w:szCs w:val="24"/>
          <w:lang w:val="es-ES"/>
        </w:rPr>
        <w:t>.</w:t>
      </w:r>
    </w:p>
    <w:p w:rsidR="00AC2B76" w:rsidRPr="00AC2B76" w:rsidRDefault="00AC2B76" w:rsidP="00AC2B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>NOTA:</w:t>
      </w: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282E" w:rsidRPr="005C1141" w:rsidRDefault="00BF282E" w:rsidP="00BF28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1141">
        <w:rPr>
          <w:rFonts w:ascii="Arial" w:hAnsi="Arial" w:cs="Arial"/>
          <w:b/>
          <w:sz w:val="24"/>
          <w:szCs w:val="24"/>
        </w:rPr>
        <w:t xml:space="preserve">Los estudiantes que deben presentar el taller como recuperación lo deberán entregar en hojas blancas escritas  por ambas caras, con letra legible y a esfero de tinta negra. Todos los estudiantes deberán estar trabajando de manera individual, no se permite trabajo en grupo. Para validar el trabajo se estará revisando y sellando todos los días, La fecha final de entrega es el día 15 de noviembre a la hora de clase. </w:t>
      </w:r>
    </w:p>
    <w:p w:rsidR="00BF282E" w:rsidRPr="005C1141" w:rsidRDefault="00BF282E" w:rsidP="00BF282E">
      <w:pPr>
        <w:rPr>
          <w:rFonts w:ascii="Arial" w:hAnsi="Arial" w:cs="Arial"/>
          <w:sz w:val="24"/>
          <w:szCs w:val="24"/>
        </w:rPr>
      </w:pPr>
    </w:p>
    <w:p w:rsidR="00BD1BE0" w:rsidRDefault="00BD1BE0"/>
    <w:sectPr w:rsidR="00BD1BE0" w:rsidSect="00BF282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917"/>
    <w:multiLevelType w:val="hybridMultilevel"/>
    <w:tmpl w:val="ECE6B7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FA0AE758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72BE3"/>
    <w:multiLevelType w:val="hybridMultilevel"/>
    <w:tmpl w:val="8514E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82E"/>
    <w:rsid w:val="00156F0E"/>
    <w:rsid w:val="002F55C0"/>
    <w:rsid w:val="003644C6"/>
    <w:rsid w:val="005D3A1A"/>
    <w:rsid w:val="0091247E"/>
    <w:rsid w:val="00AC2B76"/>
    <w:rsid w:val="00BD1BE0"/>
    <w:rsid w:val="00BF282E"/>
    <w:rsid w:val="00C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2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8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uy.jimdo.com/watuy-octavo/tem%C3%A1ticas/modernismo/" TargetMode="External"/><Relationship Id="rId5" Type="http://schemas.openxmlformats.org/officeDocument/2006/relationships/hyperlink" Target="http://watuy.jimdo.com/watuy-octavo/tem%C3%A1ticas/neoclasicismo-y-romanticis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4</cp:revision>
  <dcterms:created xsi:type="dcterms:W3CDTF">2013-11-11T17:54:00Z</dcterms:created>
  <dcterms:modified xsi:type="dcterms:W3CDTF">2013-11-11T19:39:00Z</dcterms:modified>
</cp:coreProperties>
</file>